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8229" w14:textId="79E829EA" w:rsidR="008E6F4B" w:rsidRDefault="00A91632" w:rsidP="008E6F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F41AA0C" wp14:editId="0ABB0CD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911850" cy="22352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00D8" w14:textId="6798828F" w:rsidR="002D206F" w:rsidRDefault="006F7EFD" w:rsidP="00A916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EFD">
                              <w:t>Local Government Act 1972</w:t>
                            </w:r>
                            <w:r w:rsidRPr="006F7EFD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9EC4F36" w14:textId="088A0B13" w:rsidR="006067B5" w:rsidRDefault="006F7EFD" w:rsidP="00A916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EFD">
                              <w:rPr>
                                <w:b/>
                                <w:bCs/>
                              </w:rPr>
                              <w:t>Notice is hereby given that the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br/>
                            </w:r>
                            <w:r w:rsidR="001311A5">
                              <w:rPr>
                                <w:b/>
                                <w:bCs/>
                              </w:rPr>
                              <w:t xml:space="preserve">Annual Parish Meeting 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br/>
                              <w:t>will be held</w:t>
                            </w:r>
                            <w:r w:rsidR="001C0CFE">
                              <w:rPr>
                                <w:b/>
                                <w:bCs/>
                              </w:rPr>
                              <w:t xml:space="preserve"> at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br/>
                            </w:r>
                            <w:r w:rsidR="002A5185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proofErr w:type="spellStart"/>
                            <w:r w:rsidR="002A5185">
                              <w:rPr>
                                <w:b/>
                                <w:bCs/>
                              </w:rPr>
                              <w:t>Swarthmoor</w:t>
                            </w:r>
                            <w:proofErr w:type="spellEnd"/>
                            <w:r w:rsidR="002A5185">
                              <w:rPr>
                                <w:b/>
                                <w:bCs/>
                              </w:rPr>
                              <w:t xml:space="preserve"> Reading Rooms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t xml:space="preserve"> on Monday </w:t>
                            </w:r>
                            <w:r w:rsidR="00705D8E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312173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7E2E67" w:rsidRPr="007E2E6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7E2E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0417F">
                              <w:rPr>
                                <w:b/>
                                <w:bCs/>
                              </w:rPr>
                              <w:t>May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t xml:space="preserve"> 202</w:t>
                            </w:r>
                            <w:r w:rsidR="009B2B5A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6F7EFD">
                              <w:rPr>
                                <w:b/>
                                <w:bCs/>
                              </w:rPr>
                              <w:t xml:space="preserve"> at 7:00pm</w:t>
                            </w:r>
                          </w:p>
                          <w:p w14:paraId="78014715" w14:textId="0CAD66CC" w:rsidR="00FA32D2" w:rsidRPr="00FA32D2" w:rsidRDefault="00FA32D2" w:rsidP="00A91632">
                            <w:pPr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FA32D2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Helen Slater </w:t>
                            </w:r>
                            <w:r w:rsidR="00707380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–</w:t>
                            </w:r>
                            <w:r w:rsidRPr="00FA32D2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 Chair</w:t>
                            </w:r>
                            <w:r w:rsidR="00707380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 - person Pennington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1AA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465.5pt;height:176pt;z-index:25165721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" strokecolor="white [3212]">
                <v:textbox>
                  <w:txbxContent>
                    <w:p w14:paraId="1E3200D8" w14:textId="6798828F" w:rsidR="002D206F" w:rsidRDefault="006F7EFD" w:rsidP="00A916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EFD">
                        <w:t>Local Government Act 1972</w:t>
                      </w:r>
                      <w:r w:rsidRPr="006F7EFD">
                        <w:rPr>
                          <w:sz w:val="40"/>
                          <w:szCs w:val="40"/>
                        </w:rPr>
                        <w:br/>
                      </w:r>
                    </w:p>
                    <w:p w14:paraId="79EC4F36" w14:textId="088A0B13" w:rsidR="006067B5" w:rsidRDefault="006F7EFD" w:rsidP="00A916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EFD">
                        <w:rPr>
                          <w:b/>
                          <w:bCs/>
                        </w:rPr>
                        <w:t>Notice is hereby given that the</w:t>
                      </w:r>
                      <w:r w:rsidRPr="006F7EFD">
                        <w:rPr>
                          <w:b/>
                          <w:bCs/>
                        </w:rPr>
                        <w:br/>
                      </w:r>
                      <w:r w:rsidR="001311A5">
                        <w:rPr>
                          <w:b/>
                          <w:bCs/>
                        </w:rPr>
                        <w:t xml:space="preserve">Annual Parish Meeting </w:t>
                      </w:r>
                      <w:r w:rsidRPr="006F7EFD">
                        <w:rPr>
                          <w:b/>
                          <w:bCs/>
                        </w:rPr>
                        <w:br/>
                        <w:t>will be held</w:t>
                      </w:r>
                      <w:r w:rsidR="001C0CFE">
                        <w:rPr>
                          <w:b/>
                          <w:bCs/>
                        </w:rPr>
                        <w:t xml:space="preserve"> at</w:t>
                      </w:r>
                      <w:r w:rsidRPr="006F7EFD">
                        <w:rPr>
                          <w:b/>
                          <w:bCs/>
                        </w:rPr>
                        <w:br/>
                      </w:r>
                      <w:r w:rsidR="002A5185">
                        <w:rPr>
                          <w:b/>
                          <w:bCs/>
                        </w:rPr>
                        <w:t xml:space="preserve">The </w:t>
                      </w:r>
                      <w:proofErr w:type="spellStart"/>
                      <w:r w:rsidR="002A5185">
                        <w:rPr>
                          <w:b/>
                          <w:bCs/>
                        </w:rPr>
                        <w:t>Swarthmoor</w:t>
                      </w:r>
                      <w:proofErr w:type="spellEnd"/>
                      <w:r w:rsidR="002A5185">
                        <w:rPr>
                          <w:b/>
                          <w:bCs/>
                        </w:rPr>
                        <w:t xml:space="preserve"> Reading Rooms</w:t>
                      </w:r>
                      <w:r w:rsidRPr="006F7EFD">
                        <w:rPr>
                          <w:b/>
                          <w:bCs/>
                        </w:rPr>
                        <w:t xml:space="preserve"> on Monday </w:t>
                      </w:r>
                      <w:r w:rsidR="00705D8E">
                        <w:rPr>
                          <w:b/>
                          <w:bCs/>
                        </w:rPr>
                        <w:t>1</w:t>
                      </w:r>
                      <w:r w:rsidR="00312173">
                        <w:rPr>
                          <w:b/>
                          <w:bCs/>
                        </w:rPr>
                        <w:t>1</w:t>
                      </w:r>
                      <w:r w:rsidR="007E2E67" w:rsidRPr="007E2E6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7E2E67">
                        <w:rPr>
                          <w:b/>
                          <w:bCs/>
                        </w:rPr>
                        <w:t xml:space="preserve"> </w:t>
                      </w:r>
                      <w:r w:rsidR="0050417F">
                        <w:rPr>
                          <w:b/>
                          <w:bCs/>
                        </w:rPr>
                        <w:t>May</w:t>
                      </w:r>
                      <w:r w:rsidRPr="006F7EFD">
                        <w:rPr>
                          <w:b/>
                          <w:bCs/>
                        </w:rPr>
                        <w:t xml:space="preserve"> 202</w:t>
                      </w:r>
                      <w:r w:rsidR="009B2B5A">
                        <w:rPr>
                          <w:b/>
                          <w:bCs/>
                        </w:rPr>
                        <w:t>5</w:t>
                      </w:r>
                      <w:r w:rsidRPr="006F7EFD">
                        <w:rPr>
                          <w:b/>
                          <w:bCs/>
                        </w:rPr>
                        <w:t xml:space="preserve"> at 7:00pm</w:t>
                      </w:r>
                    </w:p>
                    <w:p w14:paraId="78014715" w14:textId="0CAD66CC" w:rsidR="00FA32D2" w:rsidRPr="00FA32D2" w:rsidRDefault="00FA32D2" w:rsidP="00A91632">
                      <w:pPr>
                        <w:jc w:val="center"/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  <w:r w:rsidRPr="00FA32D2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Helen Slater </w:t>
                      </w:r>
                      <w:r w:rsidR="00707380">
                        <w:rPr>
                          <w:rFonts w:ascii="Baguet Script" w:hAnsi="Baguet Script"/>
                          <w:sz w:val="28"/>
                          <w:szCs w:val="28"/>
                        </w:rPr>
                        <w:t>–</w:t>
                      </w:r>
                      <w:r w:rsidRPr="00FA32D2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 Chair</w:t>
                      </w:r>
                      <w:r w:rsidR="00707380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 - person Pennington Parish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6F4B" w:rsidRPr="006067B5">
        <w:rPr>
          <w:noProof/>
        </w:rPr>
        <w:drawing>
          <wp:anchor distT="0" distB="0" distL="114300" distR="114300" simplePos="0" relativeHeight="251658240" behindDoc="1" locked="0" layoutInCell="1" allowOverlap="1" wp14:anchorId="590EDA7A" wp14:editId="24CF071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10360" cy="1978660"/>
            <wp:effectExtent l="0" t="0" r="8890" b="2540"/>
            <wp:wrapTight wrapText="bothSides">
              <wp:wrapPolygon edited="0">
                <wp:start x="8688" y="0"/>
                <wp:lineTo x="7155" y="416"/>
                <wp:lineTo x="2555" y="3119"/>
                <wp:lineTo x="511" y="6863"/>
                <wp:lineTo x="0" y="8734"/>
                <wp:lineTo x="0" y="13517"/>
                <wp:lineTo x="1789" y="16845"/>
                <wp:lineTo x="5110" y="20172"/>
                <wp:lineTo x="5621" y="20380"/>
                <wp:lineTo x="9199" y="21420"/>
                <wp:lineTo x="9710" y="21420"/>
                <wp:lineTo x="11754" y="21420"/>
                <wp:lineTo x="12265" y="21420"/>
                <wp:lineTo x="15842" y="20380"/>
                <wp:lineTo x="16353" y="20172"/>
                <wp:lineTo x="19675" y="16845"/>
                <wp:lineTo x="21464" y="13517"/>
                <wp:lineTo x="21464" y="9150"/>
                <wp:lineTo x="20953" y="6863"/>
                <wp:lineTo x="18909" y="3119"/>
                <wp:lineTo x="14309" y="416"/>
                <wp:lineTo x="12776" y="0"/>
                <wp:lineTo x="8688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A71B9BB-C5A2-4055-B2F0-A3A869E68E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A71B9BB-C5A2-4055-B2F0-A3A869E68EC8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786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FD6A9E3" w14:textId="18D0F50A" w:rsidR="008E6F4B" w:rsidRDefault="008E6F4B" w:rsidP="008E6F4B"/>
    <w:p w14:paraId="0D43DD31" w14:textId="2BDF414D" w:rsidR="00A91632" w:rsidRDefault="00A91632" w:rsidP="007C143A">
      <w:pPr>
        <w:rPr>
          <w:b/>
          <w:bCs/>
        </w:rPr>
      </w:pPr>
    </w:p>
    <w:p w14:paraId="698A4187" w14:textId="235545B8" w:rsidR="003127F7" w:rsidRPr="00B672A4" w:rsidRDefault="00FA32D2" w:rsidP="00B672A4">
      <w:pPr>
        <w:ind w:firstLine="720"/>
      </w:pPr>
      <w:r w:rsidRPr="00D84BC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38509E" wp14:editId="75DAA32F">
                <wp:simplePos x="0" y="0"/>
                <wp:positionH relativeFrom="margin">
                  <wp:posOffset>338455</wp:posOffset>
                </wp:positionH>
                <wp:positionV relativeFrom="paragraph">
                  <wp:posOffset>277495</wp:posOffset>
                </wp:positionV>
                <wp:extent cx="6483350" cy="1301750"/>
                <wp:effectExtent l="0" t="0" r="12700" b="12700"/>
                <wp:wrapSquare wrapText="bothSides"/>
                <wp:docPr id="587718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C0B43" w14:textId="4F5DFC37" w:rsidR="00D84BC8" w:rsidRDefault="002D206F">
                            <w:r>
                              <w:t xml:space="preserve">The </w:t>
                            </w:r>
                            <w:r w:rsidR="002064A0">
                              <w:t xml:space="preserve">Annual Parish Meeting </w:t>
                            </w:r>
                            <w:r w:rsidR="008E725D">
                              <w:t xml:space="preserve">is a platform whereby the Parish Council can explain </w:t>
                            </w:r>
                            <w:r w:rsidR="00921F0C">
                              <w:t xml:space="preserve">and summarise </w:t>
                            </w:r>
                            <w:r w:rsidR="008C3506">
                              <w:t>its</w:t>
                            </w:r>
                            <w:r w:rsidR="00921F0C">
                              <w:t xml:space="preserve"> business over the last year and allows electors </w:t>
                            </w:r>
                            <w:r w:rsidR="00D312B0">
                              <w:t>to have their say on anything they consider to be of importance to people of the Parish.</w:t>
                            </w:r>
                          </w:p>
                          <w:p w14:paraId="680A35DD" w14:textId="2F83B9CF" w:rsidR="00B23F48" w:rsidRDefault="00945BCE">
                            <w:r>
                              <w:t>The Annual Parish Meeting is a meeting of the electors and NOT of the Parish Council</w:t>
                            </w:r>
                            <w:r w:rsidR="00036B3F">
                              <w:t>. Anyone may attend but onl</w:t>
                            </w:r>
                            <w:r w:rsidR="003F1FAD">
                              <w:t xml:space="preserve">y electors of Pennington Parish may </w:t>
                            </w:r>
                            <w:r w:rsidR="006E348F">
                              <w:t>vote on anything raised within the meeting.</w:t>
                            </w:r>
                          </w:p>
                          <w:p w14:paraId="4D7C1720" w14:textId="77777777" w:rsidR="00312173" w:rsidRDefault="003121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50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.65pt;margin-top:21.85pt;width:510.5pt;height:10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">
                <v:textbox>
                  <w:txbxContent>
                    <w:p w14:paraId="333C0B43" w14:textId="4F5DFC37" w:rsidR="00D84BC8" w:rsidRDefault="002D206F">
                      <w:r>
                        <w:t xml:space="preserve">The </w:t>
                      </w:r>
                      <w:r w:rsidR="002064A0">
                        <w:t xml:space="preserve">Annual Parish Meeting </w:t>
                      </w:r>
                      <w:r w:rsidR="008E725D">
                        <w:t xml:space="preserve">is a platform whereby the Parish Council can explain </w:t>
                      </w:r>
                      <w:r w:rsidR="00921F0C">
                        <w:t xml:space="preserve">and summarise </w:t>
                      </w:r>
                      <w:r w:rsidR="008C3506">
                        <w:t>its</w:t>
                      </w:r>
                      <w:r w:rsidR="00921F0C">
                        <w:t xml:space="preserve"> business over the last year and allows electors </w:t>
                      </w:r>
                      <w:r w:rsidR="00D312B0">
                        <w:t>to have their say on anything they consider to be of importance to people of the Parish.</w:t>
                      </w:r>
                    </w:p>
                    <w:p w14:paraId="680A35DD" w14:textId="2F83B9CF" w:rsidR="00B23F48" w:rsidRDefault="00945BCE">
                      <w:r>
                        <w:t>The Annual Parish Meeting is a meeting of the electors and NOT of the Parish Council</w:t>
                      </w:r>
                      <w:r w:rsidR="00036B3F">
                        <w:t>. Anyone may attend but onl</w:t>
                      </w:r>
                      <w:r w:rsidR="003F1FAD">
                        <w:t xml:space="preserve">y electors of Pennington Parish may </w:t>
                      </w:r>
                      <w:r w:rsidR="006E348F">
                        <w:t>vote on anything raised within the meeting.</w:t>
                      </w:r>
                    </w:p>
                    <w:p w14:paraId="4D7C1720" w14:textId="77777777" w:rsidR="00312173" w:rsidRDefault="00312173"/>
                  </w:txbxContent>
                </v:textbox>
                <w10:wrap type="square" anchorx="margin"/>
              </v:shape>
            </w:pict>
          </mc:Fallback>
        </mc:AlternateContent>
      </w:r>
      <w:r w:rsidR="00754F88" w:rsidRPr="00542046">
        <w:rPr>
          <w:b/>
          <w:bCs/>
        </w:rPr>
        <w:t>Agenda</w:t>
      </w:r>
    </w:p>
    <w:p w14:paraId="3DC59E03" w14:textId="1B236D04" w:rsidR="003438E6" w:rsidRDefault="003438E6" w:rsidP="0054399A">
      <w:pPr>
        <w:pStyle w:val="ListParagraph"/>
        <w:jc w:val="both"/>
      </w:pPr>
    </w:p>
    <w:p w14:paraId="75F56261" w14:textId="77777777" w:rsidR="003438E6" w:rsidRDefault="003438E6" w:rsidP="0054399A">
      <w:pPr>
        <w:pStyle w:val="ListParagraph"/>
        <w:jc w:val="both"/>
      </w:pPr>
    </w:p>
    <w:p w14:paraId="23D03860" w14:textId="1CC0A85B" w:rsidR="008C3506" w:rsidRDefault="008C3506" w:rsidP="008C3506">
      <w:pPr>
        <w:pStyle w:val="ListParagraph"/>
        <w:jc w:val="both"/>
      </w:pPr>
      <w:r>
        <w:t xml:space="preserve">Minutes of the last Meeting </w:t>
      </w:r>
      <w:r w:rsidR="00AC145B">
        <w:t>–</w:t>
      </w:r>
      <w:r>
        <w:t xml:space="preserve"> </w:t>
      </w:r>
      <w:r w:rsidR="00336555">
        <w:t>12.05.2025</w:t>
      </w:r>
    </w:p>
    <w:p w14:paraId="0785741F" w14:textId="77777777" w:rsidR="00336555" w:rsidRDefault="00336555" w:rsidP="008C3506">
      <w:pPr>
        <w:pStyle w:val="ListParagraph"/>
        <w:jc w:val="both"/>
      </w:pPr>
    </w:p>
    <w:p w14:paraId="3FC3DC4F" w14:textId="73DDECBE" w:rsidR="003127F7" w:rsidRDefault="0054399A" w:rsidP="008C3506">
      <w:pPr>
        <w:pStyle w:val="ListParagraph"/>
        <w:jc w:val="both"/>
      </w:pPr>
      <w:r w:rsidRPr="0054399A">
        <w:t>Chairman’s Annual Report</w:t>
      </w:r>
    </w:p>
    <w:p w14:paraId="6DE48C0E" w14:textId="77777777" w:rsidR="008C3506" w:rsidRPr="0054399A" w:rsidRDefault="008C3506" w:rsidP="008C3506">
      <w:pPr>
        <w:pStyle w:val="ListParagraph"/>
        <w:jc w:val="both"/>
      </w:pPr>
    </w:p>
    <w:p w14:paraId="53DD68AC" w14:textId="0794A3B5" w:rsidR="0054399A" w:rsidRPr="0054399A" w:rsidRDefault="003438E6" w:rsidP="0054399A">
      <w:pPr>
        <w:pStyle w:val="ListParagraph"/>
        <w:jc w:val="both"/>
      </w:pPr>
      <w:r>
        <w:t>Community Group Reports</w:t>
      </w:r>
    </w:p>
    <w:p w14:paraId="02183957" w14:textId="71752163" w:rsidR="00E1165A" w:rsidRDefault="00E1165A" w:rsidP="003127F7">
      <w:pPr>
        <w:pStyle w:val="ListParagraph"/>
        <w:rPr>
          <w:b/>
          <w:bCs/>
        </w:rPr>
      </w:pPr>
    </w:p>
    <w:p w14:paraId="1D2C18DC" w14:textId="5BBFCB63" w:rsidR="008F3C58" w:rsidRPr="005E033B" w:rsidRDefault="008F3C58" w:rsidP="003127F7">
      <w:pPr>
        <w:pStyle w:val="ListParagraph"/>
      </w:pPr>
      <w:r w:rsidRPr="005E033B">
        <w:t>Public</w:t>
      </w:r>
      <w:r w:rsidR="005E033B" w:rsidRPr="005E033B">
        <w:t xml:space="preserve"> Participation</w:t>
      </w:r>
    </w:p>
    <w:sectPr w:rsidR="008F3C58" w:rsidRPr="005E033B" w:rsidSect="006067B5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CD77" w14:textId="77777777" w:rsidR="00011949" w:rsidRDefault="00011949" w:rsidP="006F7986">
      <w:pPr>
        <w:spacing w:after="0" w:line="240" w:lineRule="auto"/>
      </w:pPr>
      <w:r>
        <w:separator/>
      </w:r>
    </w:p>
  </w:endnote>
  <w:endnote w:type="continuationSeparator" w:id="0">
    <w:p w14:paraId="19C12528" w14:textId="77777777" w:rsidR="00011949" w:rsidRDefault="00011949" w:rsidP="006F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6A6B" w14:textId="6B7D7F41" w:rsidR="006F7986" w:rsidRPr="006F7986" w:rsidRDefault="006F7986">
    <w:pPr>
      <w:pStyle w:val="Footer"/>
      <w:rPr>
        <w:color w:val="00B050"/>
      </w:rPr>
    </w:pPr>
    <w:r w:rsidRPr="006F7986">
      <w:rPr>
        <w:color w:val="00B050"/>
      </w:rPr>
      <w:t xml:space="preserve">    </w:t>
    </w:r>
    <w:r w:rsidR="00B6675D">
      <w:rPr>
        <w:color w:val="00B050"/>
      </w:rPr>
      <w:t xml:space="preserve"> </w:t>
    </w:r>
    <w:r w:rsidRPr="006F7986">
      <w:rPr>
        <w:color w:val="00B050"/>
      </w:rPr>
      <w:t>PENNINGTON</w:t>
    </w:r>
    <w:r>
      <w:rPr>
        <w:color w:val="00B050"/>
      </w:rPr>
      <w:t xml:space="preserve">     </w:t>
    </w:r>
    <w:r w:rsidRPr="007A67F1">
      <w:t xml:space="preserve">Parish Clerk: </w:t>
    </w:r>
    <w:r w:rsidR="007A67F1">
      <w:t xml:space="preserve"> </w:t>
    </w:r>
    <w:r w:rsidRPr="007A67F1">
      <w:t>Mrs Lynn Bell</w:t>
    </w:r>
  </w:p>
  <w:p w14:paraId="4C4FFE91" w14:textId="0DB0C1F7" w:rsidR="006F7986" w:rsidRPr="006F7986" w:rsidRDefault="006F7986">
    <w:pPr>
      <w:pStyle w:val="Footer"/>
      <w:rPr>
        <w:color w:val="00B050"/>
      </w:rPr>
    </w:pPr>
    <w:r w:rsidRPr="006F7986">
      <w:rPr>
        <w:color w:val="00B050"/>
      </w:rPr>
      <w:t>PARISH COUNCIL</w:t>
    </w:r>
    <w:r>
      <w:rPr>
        <w:color w:val="00B050"/>
      </w:rPr>
      <w:t xml:space="preserve">    </w:t>
    </w:r>
    <w:r w:rsidRPr="007A67F1">
      <w:t>Tel</w:t>
    </w:r>
    <w:r w:rsidR="007A67F1" w:rsidRPr="007A67F1">
      <w:t xml:space="preserve">: 01229 242166          Email: </w:t>
    </w:r>
    <w:hyperlink r:id="rId1" w:history="1">
      <w:r w:rsidR="00312173" w:rsidRPr="001D2377">
        <w:rPr>
          <w:rStyle w:val="Hyperlink"/>
        </w:rPr>
        <w:t>clerk@pennington-pc.gov.uk</w:t>
      </w:r>
    </w:hyperlink>
    <w:r w:rsidR="007A67F1" w:rsidRPr="007A67F1">
      <w:t xml:space="preserve">          www.pennington</w:t>
    </w:r>
    <w:r w:rsidR="00C77141">
      <w:t>-</w:t>
    </w:r>
    <w:r w:rsidR="007A67F1" w:rsidRPr="007A67F1">
      <w:t>pc</w:t>
    </w:r>
    <w:r w:rsidR="007A67F1">
      <w:t>.</w:t>
    </w:r>
    <w:r w:rsidR="00C77141">
      <w:t>gov</w:t>
    </w:r>
    <w:r w:rsidR="007A67F1">
      <w:t>.uk</w:t>
    </w:r>
  </w:p>
  <w:p w14:paraId="5A28F20A" w14:textId="77777777" w:rsidR="006F7986" w:rsidRDefault="006F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EF3E" w14:textId="77777777" w:rsidR="00011949" w:rsidRDefault="00011949" w:rsidP="006F7986">
      <w:pPr>
        <w:spacing w:after="0" w:line="240" w:lineRule="auto"/>
      </w:pPr>
      <w:r>
        <w:separator/>
      </w:r>
    </w:p>
  </w:footnote>
  <w:footnote w:type="continuationSeparator" w:id="0">
    <w:p w14:paraId="3A774371" w14:textId="77777777" w:rsidR="00011949" w:rsidRDefault="00011949" w:rsidP="006F7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0D7"/>
    <w:multiLevelType w:val="hybridMultilevel"/>
    <w:tmpl w:val="4CCEEF5E"/>
    <w:lvl w:ilvl="0" w:tplc="D14E1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425C4"/>
    <w:multiLevelType w:val="hybridMultilevel"/>
    <w:tmpl w:val="8410C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234DE"/>
    <w:multiLevelType w:val="hybridMultilevel"/>
    <w:tmpl w:val="BBBEDA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901524">
    <w:abstractNumId w:val="1"/>
  </w:num>
  <w:num w:numId="2" w16cid:durableId="1599749225">
    <w:abstractNumId w:val="2"/>
  </w:num>
  <w:num w:numId="3" w16cid:durableId="54633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5"/>
    <w:rsid w:val="00011949"/>
    <w:rsid w:val="00021E23"/>
    <w:rsid w:val="00022088"/>
    <w:rsid w:val="000230C9"/>
    <w:rsid w:val="00027F1A"/>
    <w:rsid w:val="00032A75"/>
    <w:rsid w:val="000364B6"/>
    <w:rsid w:val="00036B3F"/>
    <w:rsid w:val="00043369"/>
    <w:rsid w:val="000540CD"/>
    <w:rsid w:val="000546DE"/>
    <w:rsid w:val="00054883"/>
    <w:rsid w:val="000578F2"/>
    <w:rsid w:val="00060D56"/>
    <w:rsid w:val="00061EDF"/>
    <w:rsid w:val="00063EDC"/>
    <w:rsid w:val="00066EEC"/>
    <w:rsid w:val="0007215E"/>
    <w:rsid w:val="0007416F"/>
    <w:rsid w:val="00074B1A"/>
    <w:rsid w:val="000760F8"/>
    <w:rsid w:val="00080A87"/>
    <w:rsid w:val="000864B6"/>
    <w:rsid w:val="00086DA8"/>
    <w:rsid w:val="00091C72"/>
    <w:rsid w:val="00093CF3"/>
    <w:rsid w:val="000A2D3F"/>
    <w:rsid w:val="000A589A"/>
    <w:rsid w:val="000A6D28"/>
    <w:rsid w:val="000B11AA"/>
    <w:rsid w:val="000B20FF"/>
    <w:rsid w:val="000B2AED"/>
    <w:rsid w:val="000B3D78"/>
    <w:rsid w:val="000B497F"/>
    <w:rsid w:val="000D0C05"/>
    <w:rsid w:val="000D554C"/>
    <w:rsid w:val="000E4656"/>
    <w:rsid w:val="000F15F0"/>
    <w:rsid w:val="000F52D7"/>
    <w:rsid w:val="000F69F5"/>
    <w:rsid w:val="000F7619"/>
    <w:rsid w:val="00102727"/>
    <w:rsid w:val="00104236"/>
    <w:rsid w:val="00105231"/>
    <w:rsid w:val="001061F5"/>
    <w:rsid w:val="00106A15"/>
    <w:rsid w:val="001072F3"/>
    <w:rsid w:val="00123FBD"/>
    <w:rsid w:val="00125ED2"/>
    <w:rsid w:val="001303BB"/>
    <w:rsid w:val="001311A5"/>
    <w:rsid w:val="00134E23"/>
    <w:rsid w:val="00136DF4"/>
    <w:rsid w:val="00137AE7"/>
    <w:rsid w:val="00137FAA"/>
    <w:rsid w:val="001427BE"/>
    <w:rsid w:val="00143DA6"/>
    <w:rsid w:val="00145EFC"/>
    <w:rsid w:val="001505C0"/>
    <w:rsid w:val="00151ED2"/>
    <w:rsid w:val="0015333A"/>
    <w:rsid w:val="00156465"/>
    <w:rsid w:val="00160481"/>
    <w:rsid w:val="00164647"/>
    <w:rsid w:val="00175F1C"/>
    <w:rsid w:val="0018064A"/>
    <w:rsid w:val="00186E2C"/>
    <w:rsid w:val="00192243"/>
    <w:rsid w:val="001A7C17"/>
    <w:rsid w:val="001B1EAB"/>
    <w:rsid w:val="001B2ECA"/>
    <w:rsid w:val="001C0B4D"/>
    <w:rsid w:val="001C0CFE"/>
    <w:rsid w:val="001C314E"/>
    <w:rsid w:val="001C6E8D"/>
    <w:rsid w:val="001C76AE"/>
    <w:rsid w:val="001D0D53"/>
    <w:rsid w:val="001D278D"/>
    <w:rsid w:val="001D5B44"/>
    <w:rsid w:val="001F4A73"/>
    <w:rsid w:val="001F5F03"/>
    <w:rsid w:val="00205445"/>
    <w:rsid w:val="00205913"/>
    <w:rsid w:val="002064A0"/>
    <w:rsid w:val="002105D1"/>
    <w:rsid w:val="002107EB"/>
    <w:rsid w:val="00213C73"/>
    <w:rsid w:val="0021648D"/>
    <w:rsid w:val="00242462"/>
    <w:rsid w:val="00242B78"/>
    <w:rsid w:val="0024587A"/>
    <w:rsid w:val="00250CAF"/>
    <w:rsid w:val="00252AA1"/>
    <w:rsid w:val="0025339D"/>
    <w:rsid w:val="00255EDD"/>
    <w:rsid w:val="00265448"/>
    <w:rsid w:val="00272EC7"/>
    <w:rsid w:val="00274FCA"/>
    <w:rsid w:val="0028018F"/>
    <w:rsid w:val="00281D72"/>
    <w:rsid w:val="00281F51"/>
    <w:rsid w:val="00286FFE"/>
    <w:rsid w:val="002942E2"/>
    <w:rsid w:val="00294A1A"/>
    <w:rsid w:val="002A5185"/>
    <w:rsid w:val="002A702C"/>
    <w:rsid w:val="002C3E1D"/>
    <w:rsid w:val="002D02F6"/>
    <w:rsid w:val="002D206F"/>
    <w:rsid w:val="002D5A96"/>
    <w:rsid w:val="002D7956"/>
    <w:rsid w:val="002D7F1A"/>
    <w:rsid w:val="002F1612"/>
    <w:rsid w:val="002F1958"/>
    <w:rsid w:val="002F356A"/>
    <w:rsid w:val="002F55DF"/>
    <w:rsid w:val="002F5C08"/>
    <w:rsid w:val="003004B8"/>
    <w:rsid w:val="0030081C"/>
    <w:rsid w:val="00300F94"/>
    <w:rsid w:val="00304EAA"/>
    <w:rsid w:val="0030723E"/>
    <w:rsid w:val="00312173"/>
    <w:rsid w:val="003123EF"/>
    <w:rsid w:val="003127F7"/>
    <w:rsid w:val="00322E10"/>
    <w:rsid w:val="00327067"/>
    <w:rsid w:val="0032726F"/>
    <w:rsid w:val="00327FB0"/>
    <w:rsid w:val="003358FA"/>
    <w:rsid w:val="00336555"/>
    <w:rsid w:val="003438E6"/>
    <w:rsid w:val="003619A3"/>
    <w:rsid w:val="00362D81"/>
    <w:rsid w:val="003720EA"/>
    <w:rsid w:val="003755D3"/>
    <w:rsid w:val="003776B7"/>
    <w:rsid w:val="0038131C"/>
    <w:rsid w:val="00382655"/>
    <w:rsid w:val="0038442A"/>
    <w:rsid w:val="003855FC"/>
    <w:rsid w:val="003925CB"/>
    <w:rsid w:val="0039684E"/>
    <w:rsid w:val="00396FB8"/>
    <w:rsid w:val="003A2C3B"/>
    <w:rsid w:val="003A5297"/>
    <w:rsid w:val="003B30AF"/>
    <w:rsid w:val="003B68EE"/>
    <w:rsid w:val="003C303B"/>
    <w:rsid w:val="003C41DB"/>
    <w:rsid w:val="003D54F5"/>
    <w:rsid w:val="003E0E25"/>
    <w:rsid w:val="003E3584"/>
    <w:rsid w:val="003E50A1"/>
    <w:rsid w:val="003E58CA"/>
    <w:rsid w:val="003E6F77"/>
    <w:rsid w:val="003F1B0B"/>
    <w:rsid w:val="003F1FAD"/>
    <w:rsid w:val="003F21B3"/>
    <w:rsid w:val="003F7992"/>
    <w:rsid w:val="00406A20"/>
    <w:rsid w:val="00414DF1"/>
    <w:rsid w:val="004221A9"/>
    <w:rsid w:val="0042583F"/>
    <w:rsid w:val="00432605"/>
    <w:rsid w:val="004330BB"/>
    <w:rsid w:val="00450D1D"/>
    <w:rsid w:val="00451C56"/>
    <w:rsid w:val="004524BA"/>
    <w:rsid w:val="0046233D"/>
    <w:rsid w:val="00463005"/>
    <w:rsid w:val="004823B9"/>
    <w:rsid w:val="00483CB5"/>
    <w:rsid w:val="00493946"/>
    <w:rsid w:val="00494D7B"/>
    <w:rsid w:val="00495C5E"/>
    <w:rsid w:val="004A0EAD"/>
    <w:rsid w:val="004A199C"/>
    <w:rsid w:val="004A7AC2"/>
    <w:rsid w:val="004B70C3"/>
    <w:rsid w:val="004C1F3D"/>
    <w:rsid w:val="004C5635"/>
    <w:rsid w:val="004D5C40"/>
    <w:rsid w:val="004D6418"/>
    <w:rsid w:val="004D74C1"/>
    <w:rsid w:val="004D7772"/>
    <w:rsid w:val="004E30C7"/>
    <w:rsid w:val="004E336D"/>
    <w:rsid w:val="004F059C"/>
    <w:rsid w:val="004F492C"/>
    <w:rsid w:val="00501BC0"/>
    <w:rsid w:val="0050417F"/>
    <w:rsid w:val="0051458F"/>
    <w:rsid w:val="00515BF1"/>
    <w:rsid w:val="00517D90"/>
    <w:rsid w:val="00520CB8"/>
    <w:rsid w:val="0052206C"/>
    <w:rsid w:val="00522AB6"/>
    <w:rsid w:val="00542046"/>
    <w:rsid w:val="005433AD"/>
    <w:rsid w:val="0054399A"/>
    <w:rsid w:val="00547B75"/>
    <w:rsid w:val="00547EE4"/>
    <w:rsid w:val="0055514B"/>
    <w:rsid w:val="00565E08"/>
    <w:rsid w:val="00575D66"/>
    <w:rsid w:val="00585814"/>
    <w:rsid w:val="00586CEA"/>
    <w:rsid w:val="005902F6"/>
    <w:rsid w:val="00591886"/>
    <w:rsid w:val="005929C1"/>
    <w:rsid w:val="0059738B"/>
    <w:rsid w:val="005A6236"/>
    <w:rsid w:val="005B3471"/>
    <w:rsid w:val="005B5CC0"/>
    <w:rsid w:val="005C1BF0"/>
    <w:rsid w:val="005C3C83"/>
    <w:rsid w:val="005C4C83"/>
    <w:rsid w:val="005C4E6E"/>
    <w:rsid w:val="005C63EF"/>
    <w:rsid w:val="005C733B"/>
    <w:rsid w:val="005D4C25"/>
    <w:rsid w:val="005D4F65"/>
    <w:rsid w:val="005E033B"/>
    <w:rsid w:val="005E42F6"/>
    <w:rsid w:val="005F0F3D"/>
    <w:rsid w:val="005F1346"/>
    <w:rsid w:val="005F7A73"/>
    <w:rsid w:val="0060068C"/>
    <w:rsid w:val="00603579"/>
    <w:rsid w:val="006067B5"/>
    <w:rsid w:val="0061428F"/>
    <w:rsid w:val="0062452B"/>
    <w:rsid w:val="00624855"/>
    <w:rsid w:val="0062538C"/>
    <w:rsid w:val="00627306"/>
    <w:rsid w:val="00627AF7"/>
    <w:rsid w:val="00631D79"/>
    <w:rsid w:val="0063545E"/>
    <w:rsid w:val="00643E06"/>
    <w:rsid w:val="00644411"/>
    <w:rsid w:val="00656A4B"/>
    <w:rsid w:val="00661539"/>
    <w:rsid w:val="006617DE"/>
    <w:rsid w:val="0066508C"/>
    <w:rsid w:val="0066527D"/>
    <w:rsid w:val="00667A6A"/>
    <w:rsid w:val="00673E70"/>
    <w:rsid w:val="006749F4"/>
    <w:rsid w:val="006752D5"/>
    <w:rsid w:val="00684E9F"/>
    <w:rsid w:val="00686B99"/>
    <w:rsid w:val="006913F5"/>
    <w:rsid w:val="00693885"/>
    <w:rsid w:val="00695B1E"/>
    <w:rsid w:val="00697806"/>
    <w:rsid w:val="006A4290"/>
    <w:rsid w:val="006A6988"/>
    <w:rsid w:val="006B39EA"/>
    <w:rsid w:val="006B6C10"/>
    <w:rsid w:val="006C0B5A"/>
    <w:rsid w:val="006C1D6F"/>
    <w:rsid w:val="006C4059"/>
    <w:rsid w:val="006C4215"/>
    <w:rsid w:val="006C6129"/>
    <w:rsid w:val="006E16CA"/>
    <w:rsid w:val="006E348F"/>
    <w:rsid w:val="006E5FC5"/>
    <w:rsid w:val="006F1445"/>
    <w:rsid w:val="006F64F7"/>
    <w:rsid w:val="006F7986"/>
    <w:rsid w:val="006F7EFD"/>
    <w:rsid w:val="007039FD"/>
    <w:rsid w:val="00703C4B"/>
    <w:rsid w:val="00705D8E"/>
    <w:rsid w:val="00705DAC"/>
    <w:rsid w:val="00707380"/>
    <w:rsid w:val="00710C10"/>
    <w:rsid w:val="007112A9"/>
    <w:rsid w:val="00716A12"/>
    <w:rsid w:val="00721C1A"/>
    <w:rsid w:val="0072259E"/>
    <w:rsid w:val="007252EB"/>
    <w:rsid w:val="00731247"/>
    <w:rsid w:val="007319DA"/>
    <w:rsid w:val="00743AE9"/>
    <w:rsid w:val="0074629F"/>
    <w:rsid w:val="007511F5"/>
    <w:rsid w:val="00752109"/>
    <w:rsid w:val="00754ACB"/>
    <w:rsid w:val="00754F88"/>
    <w:rsid w:val="007613B8"/>
    <w:rsid w:val="00763CF5"/>
    <w:rsid w:val="00766414"/>
    <w:rsid w:val="007664B9"/>
    <w:rsid w:val="0076665F"/>
    <w:rsid w:val="00780644"/>
    <w:rsid w:val="00781687"/>
    <w:rsid w:val="00787D15"/>
    <w:rsid w:val="00796990"/>
    <w:rsid w:val="007A67F1"/>
    <w:rsid w:val="007A695F"/>
    <w:rsid w:val="007A7C21"/>
    <w:rsid w:val="007B00AE"/>
    <w:rsid w:val="007B5803"/>
    <w:rsid w:val="007C143A"/>
    <w:rsid w:val="007D2236"/>
    <w:rsid w:val="007D719F"/>
    <w:rsid w:val="007E2E67"/>
    <w:rsid w:val="007E6664"/>
    <w:rsid w:val="00805725"/>
    <w:rsid w:val="00807A36"/>
    <w:rsid w:val="00807FA2"/>
    <w:rsid w:val="00811452"/>
    <w:rsid w:val="0081271C"/>
    <w:rsid w:val="00822CD3"/>
    <w:rsid w:val="008240D2"/>
    <w:rsid w:val="008339EB"/>
    <w:rsid w:val="00846695"/>
    <w:rsid w:val="008470C6"/>
    <w:rsid w:val="00851E22"/>
    <w:rsid w:val="0086359C"/>
    <w:rsid w:val="00872841"/>
    <w:rsid w:val="00874115"/>
    <w:rsid w:val="00884801"/>
    <w:rsid w:val="00896720"/>
    <w:rsid w:val="008A3756"/>
    <w:rsid w:val="008B07D8"/>
    <w:rsid w:val="008B2267"/>
    <w:rsid w:val="008B6E90"/>
    <w:rsid w:val="008C3506"/>
    <w:rsid w:val="008C512C"/>
    <w:rsid w:val="008D4E0A"/>
    <w:rsid w:val="008D6687"/>
    <w:rsid w:val="008E269A"/>
    <w:rsid w:val="008E6F4B"/>
    <w:rsid w:val="008E725D"/>
    <w:rsid w:val="008F33C5"/>
    <w:rsid w:val="008F3C58"/>
    <w:rsid w:val="008F5819"/>
    <w:rsid w:val="00900CDF"/>
    <w:rsid w:val="009026FE"/>
    <w:rsid w:val="0091132D"/>
    <w:rsid w:val="00911A0D"/>
    <w:rsid w:val="009128E5"/>
    <w:rsid w:val="009131F0"/>
    <w:rsid w:val="00915618"/>
    <w:rsid w:val="00917580"/>
    <w:rsid w:val="00921F0C"/>
    <w:rsid w:val="00922429"/>
    <w:rsid w:val="00925620"/>
    <w:rsid w:val="00932ED8"/>
    <w:rsid w:val="00936CEC"/>
    <w:rsid w:val="009444AF"/>
    <w:rsid w:val="00945BCE"/>
    <w:rsid w:val="00945E9A"/>
    <w:rsid w:val="009572F2"/>
    <w:rsid w:val="00966128"/>
    <w:rsid w:val="00967419"/>
    <w:rsid w:val="00967631"/>
    <w:rsid w:val="009702CD"/>
    <w:rsid w:val="009746DC"/>
    <w:rsid w:val="00976C0E"/>
    <w:rsid w:val="00980B78"/>
    <w:rsid w:val="009845F0"/>
    <w:rsid w:val="0099438B"/>
    <w:rsid w:val="009A6443"/>
    <w:rsid w:val="009A7FD9"/>
    <w:rsid w:val="009B2A26"/>
    <w:rsid w:val="009B2B5A"/>
    <w:rsid w:val="009C4EA7"/>
    <w:rsid w:val="009C5F5B"/>
    <w:rsid w:val="009C69CD"/>
    <w:rsid w:val="009D145A"/>
    <w:rsid w:val="009D53BF"/>
    <w:rsid w:val="009D6732"/>
    <w:rsid w:val="009E216C"/>
    <w:rsid w:val="009E5E46"/>
    <w:rsid w:val="009F703C"/>
    <w:rsid w:val="00A065BF"/>
    <w:rsid w:val="00A14490"/>
    <w:rsid w:val="00A3350A"/>
    <w:rsid w:val="00A34C31"/>
    <w:rsid w:val="00A420FF"/>
    <w:rsid w:val="00A46B01"/>
    <w:rsid w:val="00A54123"/>
    <w:rsid w:val="00A57980"/>
    <w:rsid w:val="00A60A64"/>
    <w:rsid w:val="00A63CCC"/>
    <w:rsid w:val="00A651E8"/>
    <w:rsid w:val="00A664DE"/>
    <w:rsid w:val="00A671BD"/>
    <w:rsid w:val="00A72DCE"/>
    <w:rsid w:val="00A7531D"/>
    <w:rsid w:val="00A75702"/>
    <w:rsid w:val="00A83A27"/>
    <w:rsid w:val="00A84297"/>
    <w:rsid w:val="00A84FB7"/>
    <w:rsid w:val="00A869EB"/>
    <w:rsid w:val="00A87072"/>
    <w:rsid w:val="00A87B9C"/>
    <w:rsid w:val="00A91632"/>
    <w:rsid w:val="00A94671"/>
    <w:rsid w:val="00A96434"/>
    <w:rsid w:val="00AA1862"/>
    <w:rsid w:val="00AA501A"/>
    <w:rsid w:val="00AA5AE1"/>
    <w:rsid w:val="00AB4420"/>
    <w:rsid w:val="00AC0DB8"/>
    <w:rsid w:val="00AC145B"/>
    <w:rsid w:val="00AC4D3D"/>
    <w:rsid w:val="00AC71C1"/>
    <w:rsid w:val="00AD2964"/>
    <w:rsid w:val="00AD55BA"/>
    <w:rsid w:val="00AE14C7"/>
    <w:rsid w:val="00AE450D"/>
    <w:rsid w:val="00AE7A56"/>
    <w:rsid w:val="00AE7AA9"/>
    <w:rsid w:val="00AE7BEB"/>
    <w:rsid w:val="00AF6609"/>
    <w:rsid w:val="00B01326"/>
    <w:rsid w:val="00B03E59"/>
    <w:rsid w:val="00B10D42"/>
    <w:rsid w:val="00B123F6"/>
    <w:rsid w:val="00B131EB"/>
    <w:rsid w:val="00B170C7"/>
    <w:rsid w:val="00B22B33"/>
    <w:rsid w:val="00B23F48"/>
    <w:rsid w:val="00B32A85"/>
    <w:rsid w:val="00B36EF4"/>
    <w:rsid w:val="00B401D2"/>
    <w:rsid w:val="00B41BD5"/>
    <w:rsid w:val="00B4367B"/>
    <w:rsid w:val="00B45D35"/>
    <w:rsid w:val="00B466B7"/>
    <w:rsid w:val="00B51EA2"/>
    <w:rsid w:val="00B524B7"/>
    <w:rsid w:val="00B543FA"/>
    <w:rsid w:val="00B57709"/>
    <w:rsid w:val="00B60024"/>
    <w:rsid w:val="00B6675D"/>
    <w:rsid w:val="00B672A4"/>
    <w:rsid w:val="00B73980"/>
    <w:rsid w:val="00B739B3"/>
    <w:rsid w:val="00B75A84"/>
    <w:rsid w:val="00B86D4C"/>
    <w:rsid w:val="00B9097F"/>
    <w:rsid w:val="00B911D3"/>
    <w:rsid w:val="00B950D0"/>
    <w:rsid w:val="00BA0904"/>
    <w:rsid w:val="00BA34BA"/>
    <w:rsid w:val="00BB4FDE"/>
    <w:rsid w:val="00BC1726"/>
    <w:rsid w:val="00BC22E4"/>
    <w:rsid w:val="00BC2BFC"/>
    <w:rsid w:val="00BC6152"/>
    <w:rsid w:val="00BD260B"/>
    <w:rsid w:val="00BD3AF9"/>
    <w:rsid w:val="00BD5C2A"/>
    <w:rsid w:val="00BD7E20"/>
    <w:rsid w:val="00BF50BB"/>
    <w:rsid w:val="00C032B3"/>
    <w:rsid w:val="00C11923"/>
    <w:rsid w:val="00C133A6"/>
    <w:rsid w:val="00C35813"/>
    <w:rsid w:val="00C412CF"/>
    <w:rsid w:val="00C4251D"/>
    <w:rsid w:val="00C54A27"/>
    <w:rsid w:val="00C55731"/>
    <w:rsid w:val="00C55A59"/>
    <w:rsid w:val="00C572A2"/>
    <w:rsid w:val="00C60860"/>
    <w:rsid w:val="00C76467"/>
    <w:rsid w:val="00C76D0A"/>
    <w:rsid w:val="00C77141"/>
    <w:rsid w:val="00C83A01"/>
    <w:rsid w:val="00C8523A"/>
    <w:rsid w:val="00C86A2A"/>
    <w:rsid w:val="00C873C9"/>
    <w:rsid w:val="00C8794E"/>
    <w:rsid w:val="00C91011"/>
    <w:rsid w:val="00C97D55"/>
    <w:rsid w:val="00CA7A66"/>
    <w:rsid w:val="00CB1916"/>
    <w:rsid w:val="00CB6429"/>
    <w:rsid w:val="00CC2D0A"/>
    <w:rsid w:val="00CC4E87"/>
    <w:rsid w:val="00CC7061"/>
    <w:rsid w:val="00CD1D91"/>
    <w:rsid w:val="00CE1966"/>
    <w:rsid w:val="00CE1EF4"/>
    <w:rsid w:val="00CE4A7D"/>
    <w:rsid w:val="00CE79EC"/>
    <w:rsid w:val="00CF217B"/>
    <w:rsid w:val="00D04126"/>
    <w:rsid w:val="00D05B0B"/>
    <w:rsid w:val="00D0710A"/>
    <w:rsid w:val="00D1069C"/>
    <w:rsid w:val="00D1099B"/>
    <w:rsid w:val="00D12354"/>
    <w:rsid w:val="00D14E9F"/>
    <w:rsid w:val="00D2088F"/>
    <w:rsid w:val="00D21303"/>
    <w:rsid w:val="00D22CCE"/>
    <w:rsid w:val="00D23BF0"/>
    <w:rsid w:val="00D2701B"/>
    <w:rsid w:val="00D27545"/>
    <w:rsid w:val="00D312B0"/>
    <w:rsid w:val="00D3132B"/>
    <w:rsid w:val="00D33DDE"/>
    <w:rsid w:val="00D36B68"/>
    <w:rsid w:val="00D426A7"/>
    <w:rsid w:val="00D42BD1"/>
    <w:rsid w:val="00D45923"/>
    <w:rsid w:val="00D47481"/>
    <w:rsid w:val="00D518A1"/>
    <w:rsid w:val="00D56490"/>
    <w:rsid w:val="00D65667"/>
    <w:rsid w:val="00D80666"/>
    <w:rsid w:val="00D836ED"/>
    <w:rsid w:val="00D84BC8"/>
    <w:rsid w:val="00D86AE8"/>
    <w:rsid w:val="00D921F9"/>
    <w:rsid w:val="00D9340A"/>
    <w:rsid w:val="00DA1631"/>
    <w:rsid w:val="00DA4374"/>
    <w:rsid w:val="00DA5A7C"/>
    <w:rsid w:val="00DB23E1"/>
    <w:rsid w:val="00DB6B89"/>
    <w:rsid w:val="00DC12B1"/>
    <w:rsid w:val="00DC173A"/>
    <w:rsid w:val="00DC17FF"/>
    <w:rsid w:val="00DC40BD"/>
    <w:rsid w:val="00DC46E8"/>
    <w:rsid w:val="00DC5FB9"/>
    <w:rsid w:val="00DD0025"/>
    <w:rsid w:val="00DD4266"/>
    <w:rsid w:val="00DD5E51"/>
    <w:rsid w:val="00DD654F"/>
    <w:rsid w:val="00DE43B7"/>
    <w:rsid w:val="00DE68AD"/>
    <w:rsid w:val="00DF5304"/>
    <w:rsid w:val="00E03FF5"/>
    <w:rsid w:val="00E1165A"/>
    <w:rsid w:val="00E15956"/>
    <w:rsid w:val="00E159A9"/>
    <w:rsid w:val="00E20753"/>
    <w:rsid w:val="00E2166C"/>
    <w:rsid w:val="00E26860"/>
    <w:rsid w:val="00E26A9B"/>
    <w:rsid w:val="00E3092A"/>
    <w:rsid w:val="00E403EA"/>
    <w:rsid w:val="00E44BDF"/>
    <w:rsid w:val="00E4606D"/>
    <w:rsid w:val="00E46A38"/>
    <w:rsid w:val="00E50379"/>
    <w:rsid w:val="00E536FC"/>
    <w:rsid w:val="00E575BC"/>
    <w:rsid w:val="00E6058C"/>
    <w:rsid w:val="00E71953"/>
    <w:rsid w:val="00E74540"/>
    <w:rsid w:val="00E756D5"/>
    <w:rsid w:val="00E76B25"/>
    <w:rsid w:val="00E77547"/>
    <w:rsid w:val="00E84D96"/>
    <w:rsid w:val="00E948BB"/>
    <w:rsid w:val="00E95B69"/>
    <w:rsid w:val="00EA0690"/>
    <w:rsid w:val="00EB3F22"/>
    <w:rsid w:val="00EB5060"/>
    <w:rsid w:val="00ED1870"/>
    <w:rsid w:val="00ED1C28"/>
    <w:rsid w:val="00ED4958"/>
    <w:rsid w:val="00ED5A9B"/>
    <w:rsid w:val="00ED650F"/>
    <w:rsid w:val="00EE6A83"/>
    <w:rsid w:val="00EE7691"/>
    <w:rsid w:val="00EF64D3"/>
    <w:rsid w:val="00F0117C"/>
    <w:rsid w:val="00F023EC"/>
    <w:rsid w:val="00F12BC0"/>
    <w:rsid w:val="00F13A5B"/>
    <w:rsid w:val="00F21325"/>
    <w:rsid w:val="00F21912"/>
    <w:rsid w:val="00F2633E"/>
    <w:rsid w:val="00F311C4"/>
    <w:rsid w:val="00F44A92"/>
    <w:rsid w:val="00F44B03"/>
    <w:rsid w:val="00F44D6C"/>
    <w:rsid w:val="00F54819"/>
    <w:rsid w:val="00F5535F"/>
    <w:rsid w:val="00F57BC8"/>
    <w:rsid w:val="00F70B80"/>
    <w:rsid w:val="00F7380D"/>
    <w:rsid w:val="00F74023"/>
    <w:rsid w:val="00F76E9D"/>
    <w:rsid w:val="00F90D3C"/>
    <w:rsid w:val="00F90E56"/>
    <w:rsid w:val="00F96969"/>
    <w:rsid w:val="00FA32D2"/>
    <w:rsid w:val="00FA54CC"/>
    <w:rsid w:val="00FB218B"/>
    <w:rsid w:val="00FB587F"/>
    <w:rsid w:val="00FC16EB"/>
    <w:rsid w:val="00FC4232"/>
    <w:rsid w:val="00FC4883"/>
    <w:rsid w:val="00FD1984"/>
    <w:rsid w:val="00FD2E39"/>
    <w:rsid w:val="00FD3912"/>
    <w:rsid w:val="00FD65BE"/>
    <w:rsid w:val="00FE0BE9"/>
    <w:rsid w:val="00FE5E06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18B6"/>
  <w15:chartTrackingRefBased/>
  <w15:docId w15:val="{2386F787-A5E4-4A42-8EAD-DF4455E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9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9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86"/>
  </w:style>
  <w:style w:type="paragraph" w:styleId="Footer">
    <w:name w:val="footer"/>
    <w:basedOn w:val="Normal"/>
    <w:link w:val="FooterChar"/>
    <w:uiPriority w:val="99"/>
    <w:unhideWhenUsed/>
    <w:rsid w:val="006F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86"/>
  </w:style>
  <w:style w:type="paragraph" w:styleId="ListParagraph">
    <w:name w:val="List Paragraph"/>
    <w:basedOn w:val="Normal"/>
    <w:uiPriority w:val="34"/>
    <w:qFormat/>
    <w:rsid w:val="007A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penning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Pennington</dc:creator>
  <cp:keywords/>
  <dc:description/>
  <cp:lastModifiedBy>Clerk Pennington</cp:lastModifiedBy>
  <cp:revision>33</cp:revision>
  <cp:lastPrinted>2022-04-07T16:13:00Z</cp:lastPrinted>
  <dcterms:created xsi:type="dcterms:W3CDTF">2022-12-20T10:31:00Z</dcterms:created>
  <dcterms:modified xsi:type="dcterms:W3CDTF">2026-05-03T10:18:00Z</dcterms:modified>
</cp:coreProperties>
</file>